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0A4F433C" w14:textId="5B229DD6" w:rsidR="00AE6884" w:rsidRPr="00AE6884" w:rsidRDefault="004D11AA" w:rsidP="00AE6884">
      <w:pPr>
        <w:spacing w:line="360" w:lineRule="auto"/>
        <w:ind w:left="2120" w:hanging="2120"/>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AE6884" w:rsidRPr="00AE6884">
        <w:rPr>
          <w:rFonts w:ascii="Verdana" w:hAnsi="Verdana"/>
          <w:b/>
          <w:sz w:val="18"/>
          <w:szCs w:val="18"/>
        </w:rPr>
        <w:t>“</w:t>
      </w:r>
      <w:r w:rsidR="00AE6884" w:rsidRPr="00AE6884">
        <w:rPr>
          <w:rFonts w:ascii="Verdana" w:hAnsi="Verdana"/>
          <w:sz w:val="18"/>
          <w:szCs w:val="18"/>
        </w:rPr>
        <w:t>WHISTLEBLOWING: LE NUOVE LINEE GUIDA ANAC, LE PROCEDURE PER LE SEGNALAZIONI E I PROFILI ORGANIZZATIVI</w:t>
      </w:r>
      <w:r w:rsidR="00AE6884" w:rsidRPr="00AE6884">
        <w:rPr>
          <w:rFonts w:ascii="Verdana" w:hAnsi="Verdana"/>
          <w:sz w:val="18"/>
          <w:szCs w:val="18"/>
        </w:rPr>
        <w:t>”</w:t>
      </w:r>
    </w:p>
    <w:p w14:paraId="05E8FFD2" w14:textId="266889A8" w:rsidR="00571D5C" w:rsidRDefault="00213922" w:rsidP="00AE6884">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AE6884">
        <w:rPr>
          <w:rFonts w:ascii="Verdana" w:hAnsi="Verdana"/>
          <w:sz w:val="18"/>
          <w:szCs w:val="18"/>
        </w:rPr>
        <w:t>5 ottobre</w:t>
      </w:r>
      <w:r w:rsidR="00B52F9B">
        <w:rPr>
          <w:rFonts w:ascii="Verdana" w:hAnsi="Verdana"/>
          <w:sz w:val="18"/>
          <w:szCs w:val="18"/>
        </w:rPr>
        <w:t xml:space="preserve"> 202</w:t>
      </w:r>
      <w:r w:rsidR="000320E4">
        <w:rPr>
          <w:rFonts w:ascii="Verdana" w:hAnsi="Verdana"/>
          <w:sz w:val="18"/>
          <w:szCs w:val="18"/>
        </w:rPr>
        <w:t>3</w:t>
      </w:r>
      <w:r w:rsidR="00F731C3">
        <w:rPr>
          <w:rFonts w:ascii="Verdana" w:hAnsi="Verdana"/>
          <w:sz w:val="18"/>
          <w:szCs w:val="18"/>
        </w:rPr>
        <w:t xml:space="preserve"> - dalle ore 9.</w:t>
      </w:r>
      <w:r w:rsidR="005F2B04">
        <w:rPr>
          <w:rFonts w:ascii="Verdana" w:hAnsi="Verdana"/>
          <w:sz w:val="18"/>
          <w:szCs w:val="18"/>
        </w:rPr>
        <w:t>3</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D16620">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AF3C" w14:textId="77777777" w:rsidR="0024214D" w:rsidRDefault="0024214D">
      <w:r>
        <w:separator/>
      </w:r>
    </w:p>
  </w:endnote>
  <w:endnote w:type="continuationSeparator" w:id="0">
    <w:p w14:paraId="54A92E9C" w14:textId="77777777" w:rsidR="0024214D" w:rsidRDefault="0024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2141" w14:textId="77777777" w:rsidR="0024214D" w:rsidRDefault="0024214D">
      <w:r>
        <w:separator/>
      </w:r>
    </w:p>
  </w:footnote>
  <w:footnote w:type="continuationSeparator" w:id="0">
    <w:p w14:paraId="69BE997E" w14:textId="77777777" w:rsidR="0024214D" w:rsidRDefault="0024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214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A1798"/>
    <w:rsid w:val="005C03EF"/>
    <w:rsid w:val="005C1310"/>
    <w:rsid w:val="005C372E"/>
    <w:rsid w:val="005C4A2C"/>
    <w:rsid w:val="005C6800"/>
    <w:rsid w:val="005D73F7"/>
    <w:rsid w:val="005E1725"/>
    <w:rsid w:val="005F2B04"/>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D4251"/>
    <w:rsid w:val="00AE6884"/>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347</Words>
  <Characters>1978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2321</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26</cp:revision>
  <cp:lastPrinted>2006-01-25T10:56:00Z</cp:lastPrinted>
  <dcterms:created xsi:type="dcterms:W3CDTF">2020-05-11T09:22:00Z</dcterms:created>
  <dcterms:modified xsi:type="dcterms:W3CDTF">2023-09-11T14:21:00Z</dcterms:modified>
</cp:coreProperties>
</file>